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9B5" w:rsidRPr="007B69B5" w:rsidRDefault="007B69B5" w:rsidP="00173AB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r w:rsidRPr="007B69B5">
        <w:rPr>
          <w:rFonts w:ascii="Times New Roman" w:eastAsia="Times New Roman" w:hAnsi="Times New Roman" w:cs="Times New Roman"/>
          <w:b/>
          <w:sz w:val="32"/>
          <w:szCs w:val="32"/>
        </w:rPr>
        <w:t>Психологические особенности внутрисемейных отношений.</w:t>
      </w:r>
    </w:p>
    <w:bookmarkEnd w:id="0"/>
    <w:p w:rsidR="00173ABD" w:rsidRPr="00173ABD" w:rsidRDefault="00173ABD" w:rsidP="00173A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73ABD">
        <w:rPr>
          <w:rFonts w:ascii="Times New Roman" w:eastAsia="Calibri" w:hAnsi="Times New Roman" w:cs="Times New Roman"/>
          <w:sz w:val="28"/>
          <w:szCs w:val="28"/>
          <w:lang w:eastAsia="en-US"/>
        </w:rPr>
        <w:t>Рогов Е. И. Азбука психологии. «Психология общения», ВЛАДОС. М.; 2006г.</w:t>
      </w:r>
    </w:p>
    <w:p w:rsidR="006102F2" w:rsidRPr="00173ABD" w:rsidRDefault="006102F2" w:rsidP="00173ABD"/>
    <w:sectPr w:rsidR="006102F2" w:rsidRPr="0017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173ABD"/>
    <w:rsid w:val="002A08DD"/>
    <w:rsid w:val="006102F2"/>
    <w:rsid w:val="00663667"/>
    <w:rsid w:val="006E2355"/>
    <w:rsid w:val="00751EB8"/>
    <w:rsid w:val="007538A5"/>
    <w:rsid w:val="007B69B5"/>
    <w:rsid w:val="00983A67"/>
    <w:rsid w:val="009D31A2"/>
    <w:rsid w:val="00AB68A9"/>
    <w:rsid w:val="00B003AC"/>
    <w:rsid w:val="00C64861"/>
    <w:rsid w:val="00E31BDF"/>
    <w:rsid w:val="00F027CE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2020-12-01T12:01:00Z</dcterms:created>
  <dcterms:modified xsi:type="dcterms:W3CDTF">2021-06-10T11:13:00Z</dcterms:modified>
</cp:coreProperties>
</file>